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42"/>
        <w:gridCol w:w="851"/>
        <w:gridCol w:w="87"/>
        <w:gridCol w:w="764"/>
        <w:gridCol w:w="47"/>
        <w:gridCol w:w="1512"/>
        <w:gridCol w:w="119"/>
        <w:gridCol w:w="590"/>
        <w:gridCol w:w="318"/>
        <w:gridCol w:w="4374"/>
        <w:gridCol w:w="836"/>
        <w:gridCol w:w="724"/>
        <w:gridCol w:w="552"/>
      </w:tblGrid>
      <w:tr w:rsidR="001611C5" w:rsidRPr="001611C5" w:rsidTr="008F6AD0">
        <w:trPr>
          <w:trHeight w:val="315"/>
        </w:trPr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970E6C" w:rsidRDefault="001611C5" w:rsidP="00D10A7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</w:t>
            </w:r>
            <w:r w:rsidR="00D72664"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10A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611C5" w:rsidRPr="001611C5" w:rsidTr="008F6AD0">
        <w:trPr>
          <w:trHeight w:val="315"/>
        </w:trPr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D10A72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3C03B1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="001611C5"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1611C5" w:rsidRPr="001611C5" w:rsidTr="008F6AD0">
        <w:trPr>
          <w:trHeight w:val="315"/>
        </w:trPr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1611C5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1611C5" w:rsidRPr="001611C5" w:rsidTr="008F6AD0">
        <w:trPr>
          <w:trHeight w:val="315"/>
        </w:trPr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1611C5" w:rsidP="001846C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</w:t>
            </w:r>
            <w:r w:rsidR="008C7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2022 </w:t>
            </w:r>
            <w:r w:rsidRPr="00970E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№____</w:t>
            </w:r>
          </w:p>
        </w:tc>
      </w:tr>
      <w:tr w:rsidR="001611C5" w:rsidRPr="001611C5" w:rsidTr="008F6AD0">
        <w:trPr>
          <w:trHeight w:val="315"/>
        </w:trPr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73C0" w:rsidRDefault="007673C0" w:rsidP="007E3F8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611C5" w:rsidRPr="00970E6C" w:rsidRDefault="008F6AD0" w:rsidP="008C716D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1611C5"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8C7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C716D" w:rsidRPr="001611C5" w:rsidTr="008F6AD0">
        <w:trPr>
          <w:trHeight w:val="315"/>
        </w:trPr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716D" w:rsidRPr="001611C5" w:rsidRDefault="008C716D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716D" w:rsidRPr="001611C5" w:rsidRDefault="008C716D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716D" w:rsidRPr="001611C5" w:rsidRDefault="008C716D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716D" w:rsidRPr="001611C5" w:rsidRDefault="008C716D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16D" w:rsidRPr="00952BD4" w:rsidRDefault="008C716D" w:rsidP="0078786F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BD4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Думы </w:t>
            </w:r>
          </w:p>
          <w:p w:rsidR="008C716D" w:rsidRPr="00952BD4" w:rsidRDefault="008C716D" w:rsidP="0078786F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52BD4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</w:tc>
      </w:tr>
      <w:tr w:rsidR="008C716D" w:rsidRPr="001611C5" w:rsidTr="008F6AD0">
        <w:trPr>
          <w:trHeight w:val="315"/>
        </w:trPr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716D" w:rsidRPr="001611C5" w:rsidRDefault="008C716D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716D" w:rsidRPr="001611C5" w:rsidRDefault="008C716D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716D" w:rsidRPr="001611C5" w:rsidRDefault="008C716D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716D" w:rsidRPr="001611C5" w:rsidRDefault="008C716D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16D" w:rsidRPr="00952BD4" w:rsidRDefault="008C716D" w:rsidP="0078786F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</w:t>
            </w:r>
            <w:r w:rsidRPr="00091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52B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06/2</w:t>
            </w:r>
          </w:p>
        </w:tc>
      </w:tr>
      <w:tr w:rsidR="008C716D" w:rsidRPr="001611C5" w:rsidTr="008F6AD0">
        <w:trPr>
          <w:trHeight w:val="315"/>
        </w:trPr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716D" w:rsidRPr="001611C5" w:rsidRDefault="008C716D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716D" w:rsidRPr="001611C5" w:rsidRDefault="008C716D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716D" w:rsidRPr="001611C5" w:rsidRDefault="008C716D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716D" w:rsidRPr="001611C5" w:rsidRDefault="008C716D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716D" w:rsidRPr="00952BD4" w:rsidRDefault="008C716D" w:rsidP="0078786F">
            <w:pPr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1C5" w:rsidRPr="001611C5" w:rsidTr="008F6AD0">
        <w:trPr>
          <w:gridAfter w:val="3"/>
          <w:wAfter w:w="2112" w:type="dxa"/>
          <w:trHeight w:val="315"/>
        </w:trPr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1611C5" w:rsidRDefault="001611C5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611C5" w:rsidRPr="00970E6C" w:rsidRDefault="001611C5" w:rsidP="001611C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495BA4" w:rsidRPr="001611C5" w:rsidTr="008F6AD0">
        <w:trPr>
          <w:gridAfter w:val="1"/>
          <w:wAfter w:w="552" w:type="dxa"/>
          <w:trHeight w:val="847"/>
        </w:trPr>
        <w:tc>
          <w:tcPr>
            <w:tcW w:w="10364" w:type="dxa"/>
            <w:gridSpan w:val="12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495BA4" w:rsidRDefault="00495BA4" w:rsidP="00495BA4">
            <w:pPr>
              <w:spacing w:after="0" w:line="240" w:lineRule="auto"/>
              <w:ind w:right="-13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Свод расходов местного бюджета Арамильского городского округа по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разделам,</w:t>
            </w:r>
          </w:p>
          <w:p w:rsidR="00495BA4" w:rsidRDefault="00495BA4" w:rsidP="00495BA4">
            <w:pPr>
              <w:spacing w:after="0" w:line="240" w:lineRule="auto"/>
              <w:ind w:right="-13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подразделам, целевым статьям и видам расходов функциональной классификации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495BA4" w:rsidRDefault="00495BA4" w:rsidP="00495BA4">
            <w:pPr>
              <w:spacing w:after="0" w:line="240" w:lineRule="auto"/>
              <w:ind w:right="-13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расходов бюджетов Российской Федерации на 20</w:t>
            </w:r>
            <w:r w:rsidR="001846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C7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204537" w:rsidRPr="00970E6C" w:rsidRDefault="00204537" w:rsidP="00495BA4">
            <w:pPr>
              <w:spacing w:after="0" w:line="240" w:lineRule="auto"/>
              <w:ind w:right="-13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AD0" w:rsidRPr="008F6AD0" w:rsidRDefault="008F6AD0" w:rsidP="008F6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 w:rsidRPr="008F6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мер </w:t>
            </w:r>
            <w:proofErr w:type="spellStart"/>
            <w:proofErr w:type="gramStart"/>
            <w:r w:rsidRPr="008F6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</w:t>
            </w:r>
            <w:proofErr w:type="spellEnd"/>
            <w:r w:rsidRPr="008F6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8F6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AD0" w:rsidRPr="008F6AD0" w:rsidRDefault="008F6AD0" w:rsidP="008F6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8F6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8F6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</w:t>
            </w:r>
            <w:r w:rsidRPr="008F6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под</w:t>
            </w:r>
            <w:r w:rsidRPr="008F6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8F6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AD0" w:rsidRPr="008F6AD0" w:rsidRDefault="008F6AD0" w:rsidP="008F6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  <w:r w:rsidRPr="008F6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целевой</w:t>
            </w:r>
            <w:r w:rsidRPr="008F6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статьи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AD0" w:rsidRPr="008F6AD0" w:rsidRDefault="008F6AD0" w:rsidP="008F6AD0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расхо</w:t>
            </w:r>
            <w:r w:rsidRPr="008F6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AD0" w:rsidRPr="008F6AD0" w:rsidRDefault="008F6AD0" w:rsidP="008F6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раздела, подраздела, целевой статьи или вида расходов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AD0" w:rsidRDefault="008F6AD0" w:rsidP="008F6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F6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</w:t>
            </w:r>
            <w:proofErr w:type="spellEnd"/>
          </w:p>
          <w:p w:rsidR="008F6AD0" w:rsidRPr="008F6AD0" w:rsidRDefault="008F6AD0" w:rsidP="008F6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8F6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дено на 2022 год,</w:t>
            </w:r>
            <w:r w:rsidRPr="008F6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рублей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1455563,7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44170,3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4609,8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4609,8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2088,8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2088,8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2088,8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1526,5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фондов оплаты труда работников органов местного самоуправления</w:t>
            </w:r>
            <w:proofErr w:type="gramEnd"/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работников муниципальных учреждений, за исключением работников, заработная плата которых определяется в соответствии с указами Президента Российской Федерации, в том числе с учетом повышения минимального размера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2521,0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2521,0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2521,0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2134,9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3334,7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3334,7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1553,1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представительного органа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1771,6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1771,6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1771,6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1324,4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фондов оплаты труда работников органов местного самоуправления</w:t>
            </w:r>
            <w:proofErr w:type="gramEnd"/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работников муниципальных учреждений, за исключением работников, заработная плата которых определяется в соответствии с указами Президента Российской Федерации, в том числе с учетом повышения минимального размера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Федерации, местных администраций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21499,7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по охране</w:t>
            </w:r>
            <w:proofErr w:type="gramEnd"/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Специализированная оценка условий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1130601001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21371,1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20988,1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20722,9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20722,9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15936,2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4786,6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фондов оплаты труда работников органов местного самоуправления</w:t>
            </w:r>
            <w:proofErr w:type="gramEnd"/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работников муниципальных учреждений, за исключением работников, заработная плата которых определяется в соответствии с указами Президента Российской Федерации, в том числе с учетом повышения минимального размера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Поощрение региональной управленческой команды и муниципальных управленческих команд за достижение значений (уровней) показателей для оценки эффективности деятельности высших должностных лиц 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252,3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составлению списков кандидатов в присяжные заседатели федеральных судов общей юрисдикции по муниципальным образованиям, расположенным на территории Свердловской области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8392,7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5365,5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5365,5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5301,2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5158,2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5158,2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3888,7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1174,5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Поощрение региональной управленческой команды и муниципальных управленческих команд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3027,2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палаты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3017,2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2969,2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2969,2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2283,9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фондов оплаты труда работников органов местного самоуправления</w:t>
            </w:r>
            <w:proofErr w:type="gramEnd"/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работников муниципальных учреждений, за исключением работников, заработная плата которых определяется в соответствии с указами Президента Российской Федерации, в том числе с учетом повышения минимального размера оплаты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5266,0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3070,6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3070,6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3062,6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2920,7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2920,7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2249,4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1650,7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1650,7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1417,7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1395,9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1395,9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1030546200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Противодействие коррупции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квалификации муниципальных служащих, в должностные обязанности которых входит участие в противодействие коррупции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судебных актов, предусматривающих обращение взыскания на средства местного 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бюджета и средства учреждений бюджетной сферы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266,0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1282,6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1282,6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1282,6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1282,6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 государственных полномочий по первичному  воинскому учету на территории Арамильского 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12089,9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11615,8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11615,8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10640,4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9156,0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8076,2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8076,2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6206,5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1869,7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1074,1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1458,4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1408,4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1408,4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1408,4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экстремизма и гармонизация межэтнических отношений на территории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информационной кампании, направленной на профилактику экстремизма, 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национальных культур и формирование толерантности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правонарушений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правонарушений в общественных местах и на улицах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0640501204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деятельности добровольческих общественных формирований населения по охране общественного порядка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0640601204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терроризма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исполнение мероприятий (решений), принятых на межведомственных комиссиях, заседаниях рабочих групп по вопросам построения и развития систем АПК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территории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0650801204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46172,6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организации мероприятий по предупреждению и ликвидации болезней животных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1438,4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1438,4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1438,4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1438,4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1438,4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1438,4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1124,6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транспортной инфраструктуры Арамильского городского округа до 2024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регулярных перевозок пассажиров и 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багажа по муниципальным маршрутам на территории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1148,0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1520401305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21233,5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21233,5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20823,5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16283,3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16283,3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16283,3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16283,3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3161,6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3161,6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3161,6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3161,6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1368,5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1257,3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1257,3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1257,3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проектной документации  по организации дорожного движения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1510401401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транспортной инфраструктуры Арамильского городского округа до 2024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и ремонт остановочных комплексов на территории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2984,5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1769,5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1769,5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1769,5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1769,5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1769,5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1769,5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1215,0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1215,0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18714,2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сельскохозяйственных ярмарок выходного дня на территории Арамильского городского округа в соответствии с утвержденным планом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прав потребителей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конкурсов и мероприятий, посвященных Всемирному Дню защиты прав потребителей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0240301305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6592,6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6042,6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за изъятие земельного участка с объектами недвижимого имущества для муниципальных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0410201304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4663,1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4590,3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4590,3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3535,3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1055,0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услуг по ликвидации муниципальных учреждений и предприятий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0410901104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0420301106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11382,7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11382,7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11337,7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11337,7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11337,7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11337,7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судебных актов, предусматривающих обращение взыскания на средства местного 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бюджета и средства учреждений бюджетной сферы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287129,9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123826,4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4398,5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4398,5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2264,2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2264,2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2264,2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1563,0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взносов на капитальный ремонт жилых помещений муниципального жилого фонда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Снос зданий и сооружений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1198,3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119348,4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119348,4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1310101310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инвестиции на приобретение объектов недвижимого имущества в государственную 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(муниципальную) собственность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157,0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110672,1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110672,1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110672,1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110672,1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7017,7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7017,7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7017,7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7017,7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1501,6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1501,6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1501,6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1501,6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115857,6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115728,0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113942,2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46991,5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46923,3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46923,3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46923,3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34977,3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реконструкции, строительству, капитальному ремонту объектов коммунальной инфраструктуры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14990,4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14990,4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14990,4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14990,4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проектной документации и проведение экспертизы объектов коммунальной инфраструктуры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1263,0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на осуществление капитальных вложений в объекты капитального строительства государственной (муниципальной) собственности 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1263,0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0310701309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муниципальной гарантии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12563,0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12563,0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12563,0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0310742800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муниципальных гарантий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12563,0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1785,8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0320242К00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03202S2К00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 2020-2024 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129,5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gramEnd"/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</w:t>
            </w:r>
            <w:proofErr w:type="spellEnd"/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объектов коммунальной инфраструктуры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0410801310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47445,9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9917,5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Изготовление, приобретение табличек, печатной, агитационной продукции по вопросу рационального и безопасного природопользования, о состоянии окружающей среды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9275,3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9275,3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8162,2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8162,2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5582,5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2579,7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Снос зданий и сооружений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138,4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0410701310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 по содержанию городского фонтана и площади у Дворца культуры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2018-2027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1359,9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35216,7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35216,7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183,0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территорий общего пользования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34578,4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24004,2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24004,2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18437,4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5566,8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10530,8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10530,8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9252,5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1278,3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158473,4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158473,4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158473,4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158473,4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Рекультивация полигона твердых бытовых и промышленных отходов, расположенного по адресу: город Арамиль, улица Пролетарская, участок 86-А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2507,9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2507,9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2507,9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2507,9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Рекультивация свалки бытовых и промышленных отходов в </w:t>
            </w:r>
            <w:proofErr w:type="spellStart"/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рамиль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155575,9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155575,9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155575,9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155575,9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754647,5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240390,4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239028,0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236041,2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147499,2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147499,2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22867,5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22867,5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124631,7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124631,7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1987,0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1987,0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85465,7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85465,7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12355,3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12355,3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73110,5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71635,9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1474,5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2986,7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2986,7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2986,7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2163,2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2163,2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1362,4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1362,4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1362,4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392295,8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391523,9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382959,4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194598,6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194598,6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33761,4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33761,4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160837,2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160837,2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приобретение учебников и учебных пособий, средств обучения, игр, игрушек)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12944,5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12944,5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1698,0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1698,0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11246,5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11246,5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63072,2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63072,2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11520,6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11520,6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51551,6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50999,4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255,0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17827,6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17827,6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2569,9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2569,9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15257,8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15257,8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17487,7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17487,7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2101,2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2101,2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15386,5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15386,5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14823,0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14823,0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2365,9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2365,9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12457,1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12457,1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центра цифрового образования детей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IT-куб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50104,5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49894,5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49894,5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0931001502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49894,5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созданию центра образования естественно-научной и </w:t>
            </w:r>
            <w:proofErr w:type="gramStart"/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технологической</w:t>
            </w:r>
            <w:proofErr w:type="gramEnd"/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направленностей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Точка роста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9333,6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9333,6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9333,6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0931101502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9333,6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0931245410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09312S5410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093EВ5179F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093EВ5179F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093EВ5179F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093EВ5179F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093EВ5179F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093EВ5179F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8540,5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ремонт, приведение в соответствие с требованиями пожарной и антитеррористической безопасности, санитарного законодательства 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8284,8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8284,8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7216,4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7216,4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образовательных организациях условий для инклюзивного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0950401502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Материальная поддержка педагогов, обучающихся по целевому направлению от образовательных организаций Арамильского городского округа в организациях среднего и высшего профессионального образования (стипендии)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79342,1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79342,1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77063,1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69324,1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69324,1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31382,1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31382,1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37942,0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37843,7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7233,3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7233,3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7233,3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7233,3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2279,0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0950301503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0950843100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1154,9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1154,9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09508S3100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19298,1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17379,0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17379,0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5912,4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594,0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5318,4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1142,7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1142,7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4175,7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4175,7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9590,4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8605,4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8605,4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1919,1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Молодежная политика в Арамильском городском 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ежегодной биржи труда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муниципальным учреждениям на реализацию проектов по работе с молодежью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1411448П00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муниципальным учреждениям на реализацию проектов по работе с молодежью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14114S8П00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патриотическому воспитанию молодых граждан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1420801506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23321,1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16392,2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16392,2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16392,2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15549,8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15549,8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11966,5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3583,3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6928,9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6859,0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3116,0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3116,0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2369,9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3575,2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3575,2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3575,2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3575,2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Поощрение региональной управленческой команды и муниципальных управленческих команд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0960655491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61533,3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61533,3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61533,3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61533,3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44422,9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44422,9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44422,9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44334,0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7898,4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7898,4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7898,4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7898,4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2864,1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2864,1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2864,1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2564,1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библиотек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10107L5190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2564,4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2564,4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2564,4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2564,4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101A155130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3164,5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Предупреждение возникновения, распространения инфекционных заболеваний, управляемых средствами специфической профилактики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информационной кампании среди населения по вопросам профилактики социально значимых заболеваний, в том числе управляемых средствами специфической защиты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0510501701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здорового образа жизни у населения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информационной кампании по пропаганде здорового образа жизни, в том числе занятий физической культурой и спортом, здоровом питании, отказа от </w:t>
            </w:r>
            <w:proofErr w:type="spellStart"/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табакокурения</w:t>
            </w:r>
            <w:proofErr w:type="spellEnd"/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68564,4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3597,6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3597,6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3597,6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3597,6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3597,6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3597,6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3597,6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53543,2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52366,9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Доступная среда для инвалидов и малогабаритных групп населения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физической доступности жилых домов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0810601903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483,6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51840,3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12856,7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12687,3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12687,3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12687,3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местным бюджетам на осуществление государственного полномочия Свердловской 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29431,7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28660,8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28660,8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28660,8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9370,1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9357,4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9357,4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9357,4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Пособия, компенсации и иные социальные 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1176,4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гражданам, проживающим на территории сельской местности Арамильского городского округа социальной выплаты на строительство (приобретение) жилья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1330101902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1330145762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развитие сельских территорий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13301L5760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гражданам, проживающим на территории сельской местности Арамильского городского округа социальной выплаты на строительство (приобретение) жилья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13301S5762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7963,2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Пособия, компенсации и иные социальные 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выплаты гражданам, кроме публичных нормативных обязательств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548,7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7414,5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молодых семей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7414,5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7414,5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7414,5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7414,5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7414,5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3460,4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3297,3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437,3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1088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2193,2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2065,8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2065,8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19,4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616,8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18101,2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17162,5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17162,5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17162,5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 и спорта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16932,5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16932,5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16932,5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16932,5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 и спорта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1127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0711540600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здорового образа жизни у населения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информационной кампании по пропаганде здорового образа жизни, в том числе занятий физической культурой и спортом, здоровом питании, отказа от </w:t>
            </w:r>
            <w:proofErr w:type="spellStart"/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табакокурения</w:t>
            </w:r>
            <w:proofErr w:type="spellEnd"/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0560201701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071P548Г00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1148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071P5S8Г00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53,1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инфраструктуры объектов спорта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0730301801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проектной документации и проведение экспертизы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0730301801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0730301801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0730301801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3268,9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3268,9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3268,9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3268,9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3268,9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3268,9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3268,9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3268,9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Обслуживание государственного </w:t>
            </w: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(муниципального) долга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41,0</w:t>
            </w:r>
          </w:p>
        </w:tc>
      </w:tr>
      <w:tr w:rsidR="008F6AD0" w:rsidRPr="008F6AD0" w:rsidTr="008F6AD0">
        <w:trPr>
          <w:gridBefore w:val="1"/>
          <w:wBefore w:w="142" w:type="dxa"/>
          <w:trHeight w:val="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1173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55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D0" w:rsidRPr="008F6AD0" w:rsidRDefault="008F6AD0" w:rsidP="008F6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6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</w:tbl>
    <w:p w:rsidR="001D6D44" w:rsidRDefault="001D6D44" w:rsidP="0096269F"/>
    <w:sectPr w:rsidR="001D6D44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F5B" w:rsidRDefault="00641F5B" w:rsidP="001C6F29">
      <w:pPr>
        <w:spacing w:after="0" w:line="240" w:lineRule="auto"/>
      </w:pPr>
      <w:r>
        <w:separator/>
      </w:r>
    </w:p>
  </w:endnote>
  <w:endnote w:type="continuationSeparator" w:id="0">
    <w:p w:rsidR="00641F5B" w:rsidRDefault="00641F5B" w:rsidP="001C6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2858277"/>
      <w:docPartObj>
        <w:docPartGallery w:val="Page Numbers (Bottom of Page)"/>
        <w:docPartUnique/>
      </w:docPartObj>
    </w:sdtPr>
    <w:sdtEndPr/>
    <w:sdtContent>
      <w:p w:rsidR="00E836B2" w:rsidRDefault="00E836B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6AD0">
          <w:rPr>
            <w:noProof/>
          </w:rPr>
          <w:t>1</w:t>
        </w:r>
        <w:r>
          <w:fldChar w:fldCharType="end"/>
        </w:r>
      </w:p>
    </w:sdtContent>
  </w:sdt>
  <w:p w:rsidR="00641F5B" w:rsidRDefault="00641F5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F5B" w:rsidRDefault="00641F5B" w:rsidP="001C6F29">
      <w:pPr>
        <w:spacing w:after="0" w:line="240" w:lineRule="auto"/>
      </w:pPr>
      <w:r>
        <w:separator/>
      </w:r>
    </w:p>
  </w:footnote>
  <w:footnote w:type="continuationSeparator" w:id="0">
    <w:p w:rsidR="00641F5B" w:rsidRDefault="00641F5B" w:rsidP="001C6F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6EB"/>
    <w:rsid w:val="000001C7"/>
    <w:rsid w:val="00044F19"/>
    <w:rsid w:val="00075392"/>
    <w:rsid w:val="00077D11"/>
    <w:rsid w:val="0008188B"/>
    <w:rsid w:val="00096CE6"/>
    <w:rsid w:val="000B3D08"/>
    <w:rsid w:val="000B4B2C"/>
    <w:rsid w:val="000B5553"/>
    <w:rsid w:val="000F369D"/>
    <w:rsid w:val="000F492E"/>
    <w:rsid w:val="00113B53"/>
    <w:rsid w:val="001611C5"/>
    <w:rsid w:val="001846C2"/>
    <w:rsid w:val="001953E1"/>
    <w:rsid w:val="001A2AD3"/>
    <w:rsid w:val="001C6F29"/>
    <w:rsid w:val="001D0EA7"/>
    <w:rsid w:val="001D2743"/>
    <w:rsid w:val="001D6D44"/>
    <w:rsid w:val="001D7FF5"/>
    <w:rsid w:val="001E7705"/>
    <w:rsid w:val="00204537"/>
    <w:rsid w:val="0026299B"/>
    <w:rsid w:val="002F730F"/>
    <w:rsid w:val="003508B2"/>
    <w:rsid w:val="00360630"/>
    <w:rsid w:val="003C03B1"/>
    <w:rsid w:val="00411693"/>
    <w:rsid w:val="00471820"/>
    <w:rsid w:val="00495BA4"/>
    <w:rsid w:val="004B7C57"/>
    <w:rsid w:val="00553F9C"/>
    <w:rsid w:val="005E2EE1"/>
    <w:rsid w:val="006167C6"/>
    <w:rsid w:val="00621598"/>
    <w:rsid w:val="00641F5B"/>
    <w:rsid w:val="006645EE"/>
    <w:rsid w:val="006C0527"/>
    <w:rsid w:val="006F31B3"/>
    <w:rsid w:val="006F6531"/>
    <w:rsid w:val="00733645"/>
    <w:rsid w:val="00741156"/>
    <w:rsid w:val="00742458"/>
    <w:rsid w:val="00750685"/>
    <w:rsid w:val="007673C0"/>
    <w:rsid w:val="007706C4"/>
    <w:rsid w:val="007E3F8A"/>
    <w:rsid w:val="00806516"/>
    <w:rsid w:val="008657E7"/>
    <w:rsid w:val="00872A92"/>
    <w:rsid w:val="008B18B6"/>
    <w:rsid w:val="008B4002"/>
    <w:rsid w:val="008C716D"/>
    <w:rsid w:val="008F6AD0"/>
    <w:rsid w:val="00920225"/>
    <w:rsid w:val="00930D13"/>
    <w:rsid w:val="00947F82"/>
    <w:rsid w:val="00950A83"/>
    <w:rsid w:val="0096269F"/>
    <w:rsid w:val="00967D48"/>
    <w:rsid w:val="00970E6C"/>
    <w:rsid w:val="009F20E9"/>
    <w:rsid w:val="009F2DB6"/>
    <w:rsid w:val="00A33B26"/>
    <w:rsid w:val="00AA521B"/>
    <w:rsid w:val="00AA5D44"/>
    <w:rsid w:val="00AA5FC5"/>
    <w:rsid w:val="00AF3394"/>
    <w:rsid w:val="00B527B4"/>
    <w:rsid w:val="00B60A2D"/>
    <w:rsid w:val="00BE31BA"/>
    <w:rsid w:val="00C12D39"/>
    <w:rsid w:val="00C30D33"/>
    <w:rsid w:val="00C33433"/>
    <w:rsid w:val="00C66F08"/>
    <w:rsid w:val="00CA4465"/>
    <w:rsid w:val="00CD6DF2"/>
    <w:rsid w:val="00D10A72"/>
    <w:rsid w:val="00D126DD"/>
    <w:rsid w:val="00D20A7E"/>
    <w:rsid w:val="00D376FA"/>
    <w:rsid w:val="00D552D6"/>
    <w:rsid w:val="00D72664"/>
    <w:rsid w:val="00D916EB"/>
    <w:rsid w:val="00DA5C2A"/>
    <w:rsid w:val="00E76D81"/>
    <w:rsid w:val="00E836B2"/>
    <w:rsid w:val="00EB5429"/>
    <w:rsid w:val="00F142FB"/>
    <w:rsid w:val="00F45F66"/>
    <w:rsid w:val="00F77B10"/>
    <w:rsid w:val="00F91F68"/>
    <w:rsid w:val="00FB0F30"/>
    <w:rsid w:val="00FE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6F29"/>
  </w:style>
  <w:style w:type="paragraph" w:styleId="a5">
    <w:name w:val="footer"/>
    <w:basedOn w:val="a"/>
    <w:link w:val="a6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6F29"/>
  </w:style>
  <w:style w:type="paragraph" w:styleId="a7">
    <w:name w:val="Balloon Text"/>
    <w:basedOn w:val="a"/>
    <w:link w:val="a8"/>
    <w:uiPriority w:val="99"/>
    <w:semiHidden/>
    <w:unhideWhenUsed/>
    <w:rsid w:val="001C6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6F2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C3343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C33433"/>
    <w:rPr>
      <w:color w:val="800080"/>
      <w:u w:val="single"/>
    </w:rPr>
  </w:style>
  <w:style w:type="paragraph" w:customStyle="1" w:styleId="xl68">
    <w:name w:val="xl68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33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33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001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001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F45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A2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6F29"/>
  </w:style>
  <w:style w:type="paragraph" w:styleId="a5">
    <w:name w:val="footer"/>
    <w:basedOn w:val="a"/>
    <w:link w:val="a6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6F29"/>
  </w:style>
  <w:style w:type="paragraph" w:styleId="a7">
    <w:name w:val="Balloon Text"/>
    <w:basedOn w:val="a"/>
    <w:link w:val="a8"/>
    <w:uiPriority w:val="99"/>
    <w:semiHidden/>
    <w:unhideWhenUsed/>
    <w:rsid w:val="001C6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6F2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C3343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C33433"/>
    <w:rPr>
      <w:color w:val="800080"/>
      <w:u w:val="single"/>
    </w:rPr>
  </w:style>
  <w:style w:type="paragraph" w:customStyle="1" w:styleId="xl68">
    <w:name w:val="xl68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33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33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334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001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001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F45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A2A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523E6-9112-4BDA-A955-EA4F94D5F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57</Pages>
  <Words>20221</Words>
  <Characters>115260</Characters>
  <Application>Microsoft Office Word</Application>
  <DocSecurity>0</DocSecurity>
  <Lines>960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Елпашева Мария Александровна</dc:creator>
  <cp:lastModifiedBy>Елпашева Мария Александровна</cp:lastModifiedBy>
  <cp:revision>51</cp:revision>
  <cp:lastPrinted>2021-04-27T02:58:00Z</cp:lastPrinted>
  <dcterms:created xsi:type="dcterms:W3CDTF">2018-10-25T08:30:00Z</dcterms:created>
  <dcterms:modified xsi:type="dcterms:W3CDTF">2022-12-24T17:48:00Z</dcterms:modified>
</cp:coreProperties>
</file>